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C2C7D" w14:textId="77777777" w:rsidR="00A85649" w:rsidRDefault="00A85649" w:rsidP="00A85649">
      <w:pPr>
        <w:spacing w:line="300" w:lineRule="exact"/>
        <w:jc w:val="right"/>
      </w:pPr>
      <w:r>
        <w:rPr>
          <w:rFonts w:hint="eastAsia"/>
        </w:rPr>
        <w:t>様式－２</w:t>
      </w:r>
    </w:p>
    <w:p w14:paraId="7F1385B5" w14:textId="77777777" w:rsidR="00A85649" w:rsidRPr="003B5ABF" w:rsidRDefault="00A85649" w:rsidP="00A85649">
      <w:pPr>
        <w:spacing w:line="300" w:lineRule="exact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（伺い）このことについて、下記により建設発生土を</w:t>
      </w:r>
      <w:r>
        <w:rPr>
          <w:rFonts w:ascii="游ゴシック" w:hAnsi="游ゴシック" w:hint="eastAsia"/>
          <w:szCs w:val="20"/>
        </w:rPr>
        <w:t>搬入</w:t>
      </w:r>
      <w:r w:rsidRPr="003B5ABF">
        <w:rPr>
          <w:rFonts w:ascii="游ゴシック" w:hAnsi="游ゴシック" w:hint="eastAsia"/>
          <w:szCs w:val="20"/>
        </w:rPr>
        <w:t>してよろしいか伺います。</w:t>
      </w:r>
    </w:p>
    <w:p w14:paraId="2AFD69D7" w14:textId="77777777" w:rsidR="00A85649" w:rsidRPr="003B5ABF" w:rsidRDefault="00A85649" w:rsidP="00A85649">
      <w:pPr>
        <w:spacing w:line="300" w:lineRule="exact"/>
        <w:rPr>
          <w:rFonts w:ascii="游ゴシック" w:hAnsi="游ゴシック"/>
          <w:szCs w:val="20"/>
        </w:rPr>
      </w:pPr>
    </w:p>
    <w:p w14:paraId="56D224F6" w14:textId="77777777" w:rsidR="00A85649" w:rsidRPr="003B5ABF" w:rsidRDefault="00A85649" w:rsidP="00A85649">
      <w:pPr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  <w:r w:rsidRPr="007E7F10">
        <w:rPr>
          <w:rFonts w:ascii="游ゴシック" w:hAnsi="游ゴシック" w:hint="eastAsia"/>
          <w:szCs w:val="20"/>
        </w:rPr>
        <w:t>令和</w:t>
      </w:r>
      <w:r w:rsidRPr="003B5ABF">
        <w:rPr>
          <w:rFonts w:ascii="游ゴシック" w:hAnsi="游ゴシック" w:hint="eastAsia"/>
          <w:szCs w:val="20"/>
        </w:rPr>
        <w:t xml:space="preserve">　　年　　月　　日</w:t>
      </w:r>
    </w:p>
    <w:p w14:paraId="56E0D29F" w14:textId="77777777" w:rsidR="00A85649" w:rsidRPr="003B5ABF" w:rsidRDefault="00A85649" w:rsidP="00A85649">
      <w:pPr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</w:p>
    <w:p w14:paraId="09FD1520" w14:textId="77777777" w:rsidR="00A85649" w:rsidRPr="003B5ABF" w:rsidRDefault="00A85649" w:rsidP="00A85649">
      <w:pPr>
        <w:wordWrap w:val="0"/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作成者職氏名</w:t>
      </w:r>
      <w:r>
        <w:rPr>
          <w:rFonts w:ascii="游ゴシック" w:hAnsi="游ゴシック" w:hint="eastAsia"/>
          <w:szCs w:val="20"/>
        </w:rPr>
        <w:t xml:space="preserve">　　　　　　　　　　　　</w:t>
      </w:r>
    </w:p>
    <w:p w14:paraId="4D202DAA" w14:textId="77777777" w:rsidR="00A85649" w:rsidRPr="003304AD" w:rsidRDefault="00A85649" w:rsidP="00A85649">
      <w:pPr>
        <w:spacing w:line="300" w:lineRule="exact"/>
        <w:rPr>
          <w:rFonts w:ascii="游ゴシック" w:hAnsi="游ゴシック"/>
          <w:szCs w:val="20"/>
        </w:rPr>
      </w:pPr>
    </w:p>
    <w:p w14:paraId="66849FB5" w14:textId="77777777" w:rsidR="00A85649" w:rsidRPr="001C242F" w:rsidRDefault="00A85649" w:rsidP="00A85649">
      <w:pPr>
        <w:pStyle w:val="2"/>
        <w:tabs>
          <w:tab w:val="clear" w:pos="567"/>
        </w:tabs>
        <w:ind w:rightChars="0" w:right="0"/>
        <w:jc w:val="center"/>
        <w:rPr>
          <w:rFonts w:ascii="游ゴシック" w:hAnsi="游ゴシック"/>
          <w:sz w:val="28"/>
          <w:szCs w:val="28"/>
        </w:rPr>
      </w:pPr>
      <w:bookmarkStart w:id="0" w:name="_建設発生土搬入計画書"/>
      <w:bookmarkEnd w:id="0"/>
      <w:r w:rsidRPr="001C242F">
        <w:rPr>
          <w:rFonts w:ascii="游ゴシック" w:hAnsi="游ゴシック" w:hint="eastAsia"/>
          <w:sz w:val="28"/>
          <w:szCs w:val="28"/>
        </w:rPr>
        <w:t>建設発生土搬入計画書</w:t>
      </w:r>
    </w:p>
    <w:p w14:paraId="08EFD180" w14:textId="77777777" w:rsidR="00A85649" w:rsidRPr="003B5ABF" w:rsidRDefault="00A85649" w:rsidP="00A85649">
      <w:pPr>
        <w:spacing w:line="300" w:lineRule="exact"/>
        <w:rPr>
          <w:rFonts w:ascii="游ゴシック" w:hAnsi="游ゴシック"/>
          <w:szCs w:val="20"/>
        </w:rPr>
      </w:pP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140"/>
        <w:gridCol w:w="560"/>
        <w:gridCol w:w="80"/>
        <w:gridCol w:w="980"/>
        <w:gridCol w:w="260"/>
        <w:gridCol w:w="700"/>
        <w:gridCol w:w="3569"/>
      </w:tblGrid>
      <w:tr w:rsidR="00A85649" w:rsidRPr="003B5ABF" w14:paraId="5F6FD733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7344E0CE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363CBF">
              <w:rPr>
                <w:rFonts w:ascii="游ゴシック" w:hAnsi="游ゴシック" w:hint="eastAsia"/>
                <w:spacing w:val="103"/>
                <w:kern w:val="0"/>
                <w:szCs w:val="20"/>
              </w:rPr>
              <w:t>事業年</w:t>
            </w:r>
            <w:r w:rsidRPr="00363CBF">
              <w:rPr>
                <w:rFonts w:ascii="游ゴシック" w:hAnsi="游ゴシック" w:hint="eastAsia"/>
                <w:spacing w:val="2"/>
                <w:kern w:val="0"/>
                <w:szCs w:val="20"/>
              </w:rPr>
              <w:t>度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4713FB7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A61323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区分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3926BE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国・単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09018C5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事業名</w:t>
            </w:r>
          </w:p>
        </w:tc>
        <w:tc>
          <w:tcPr>
            <w:tcW w:w="35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131DED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02FE73B6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609FB204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spacing w:val="216"/>
                <w:kern w:val="0"/>
                <w:szCs w:val="20"/>
              </w:rPr>
              <w:t>工事</w:t>
            </w:r>
            <w:r w:rsidRPr="009C4C37">
              <w:rPr>
                <w:rFonts w:ascii="游ゴシック" w:hAnsi="游ゴシック" w:hint="eastAsia"/>
                <w:spacing w:val="-1"/>
                <w:kern w:val="0"/>
                <w:szCs w:val="20"/>
              </w:rPr>
              <w:t>名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7D3245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2D0E0C54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76A9BD25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6F1E56">
              <w:rPr>
                <w:rFonts w:ascii="游ゴシック" w:hAnsi="游ゴシック" w:hint="eastAsia"/>
                <w:spacing w:val="103"/>
                <w:kern w:val="0"/>
                <w:szCs w:val="20"/>
              </w:rPr>
              <w:t>工事箇</w:t>
            </w:r>
            <w:r w:rsidRPr="006F1E56">
              <w:rPr>
                <w:rFonts w:ascii="游ゴシック" w:hAnsi="游ゴシック" w:hint="eastAsia"/>
                <w:spacing w:val="2"/>
                <w:kern w:val="0"/>
                <w:szCs w:val="20"/>
              </w:rPr>
              <w:t>所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CA1ED7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56B35A7A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0EFBAD6A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spacing w:val="14"/>
                <w:kern w:val="0"/>
                <w:szCs w:val="20"/>
              </w:rPr>
              <w:t>工期（予定</w:t>
            </w:r>
            <w:r w:rsidRPr="009C4C37">
              <w:rPr>
                <w:rFonts w:ascii="游ゴシック" w:hAnsi="游ゴシック" w:hint="eastAsia"/>
                <w:spacing w:val="1"/>
                <w:kern w:val="0"/>
                <w:szCs w:val="20"/>
              </w:rPr>
              <w:t>）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86624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</w:t>
            </w:r>
            <w:r w:rsidRPr="007E7F10">
              <w:rPr>
                <w:rFonts w:ascii="游ゴシック" w:hAnsi="游ゴシック" w:hint="eastAsia"/>
                <w:szCs w:val="20"/>
              </w:rPr>
              <w:t>令和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年　　月　　日　～　</w:t>
            </w:r>
            <w:r w:rsidRPr="007E7F10">
              <w:rPr>
                <w:rFonts w:ascii="游ゴシック" w:hAnsi="游ゴシック" w:hint="eastAsia"/>
                <w:szCs w:val="20"/>
              </w:rPr>
              <w:t>令和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年　　月　　日</w:t>
            </w:r>
          </w:p>
        </w:tc>
      </w:tr>
      <w:tr w:rsidR="00A85649" w:rsidRPr="003B5ABF" w14:paraId="70DE0CA0" w14:textId="77777777" w:rsidTr="004939EB">
        <w:trPr>
          <w:trHeight w:val="838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39A2EDA3" w14:textId="77777777" w:rsidR="00A85649" w:rsidRPr="001E5284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1E5284">
              <w:rPr>
                <w:rFonts w:ascii="游ゴシック" w:hAnsi="游ゴシック" w:hint="eastAsia"/>
                <w:w w:val="94"/>
                <w:kern w:val="0"/>
                <w:szCs w:val="20"/>
              </w:rPr>
              <w:t>汚染要因の確認</w:t>
            </w:r>
          </w:p>
          <w:p w14:paraId="3A834E99" w14:textId="77777777" w:rsidR="00A85649" w:rsidRPr="00C60B6E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1E5284">
              <w:rPr>
                <w:rFonts w:ascii="游ゴシック" w:hAnsi="游ゴシック" w:hint="eastAsia"/>
                <w:spacing w:val="14"/>
                <w:kern w:val="0"/>
                <w:szCs w:val="20"/>
              </w:rPr>
              <w:t>（搬入区域</w:t>
            </w:r>
            <w:r w:rsidRPr="001E5284">
              <w:rPr>
                <w:rFonts w:ascii="游ゴシック" w:hAnsi="游ゴシック" w:hint="eastAsia"/>
                <w:spacing w:val="1"/>
                <w:kern w:val="0"/>
                <w:szCs w:val="20"/>
              </w:rPr>
              <w:t>）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6B08E4" w14:textId="77777777" w:rsidR="00A85649" w:rsidRPr="00C60B6E" w:rsidRDefault="00A85649" w:rsidP="004939EB">
            <w:pPr>
              <w:spacing w:line="300" w:lineRule="exact"/>
              <w:ind w:firstLine="225"/>
              <w:rPr>
                <w:rFonts w:ascii="游ゴシック" w:hAnsi="游ゴシック"/>
                <w:szCs w:val="20"/>
              </w:rPr>
            </w:pPr>
            <w:r w:rsidRPr="00C60B6E">
              <w:rPr>
                <w:rFonts w:ascii="游ゴシック" w:hAnsi="游ゴシック" w:hint="eastAsia"/>
                <w:szCs w:val="20"/>
              </w:rPr>
              <w:t>□　要因無し　　　□　土壌検査の結果、汚染の恐れなし</w:t>
            </w:r>
          </w:p>
          <w:p w14:paraId="5740ED57" w14:textId="77777777" w:rsidR="00A85649" w:rsidRPr="00C60B6E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C60B6E">
              <w:rPr>
                <w:rFonts w:ascii="游ゴシック" w:hAnsi="游ゴシック" w:hint="eastAsia"/>
                <w:szCs w:val="20"/>
              </w:rPr>
              <w:t xml:space="preserve">　　　　　　　　　　□　搬入地適正処理済</w:t>
            </w:r>
          </w:p>
        </w:tc>
      </w:tr>
      <w:tr w:rsidR="00A85649" w:rsidRPr="003B5ABF" w14:paraId="04A5367C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11975728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w w:val="94"/>
                <w:kern w:val="0"/>
                <w:szCs w:val="20"/>
              </w:rPr>
              <w:t>搬出土砂量　①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F744E9" w14:textId="77777777" w:rsidR="00A85649" w:rsidRPr="003B5ABF" w:rsidRDefault="00A85649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14:paraId="2A1BA55E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土質区分</w:t>
            </w:r>
          </w:p>
        </w:tc>
        <w:tc>
          <w:tcPr>
            <w:tcW w:w="426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01A3D168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6EB9C407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5127F343" w14:textId="77777777" w:rsidR="00A85649" w:rsidRPr="00C60B6E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w w:val="94"/>
                <w:kern w:val="0"/>
                <w:szCs w:val="20"/>
              </w:rPr>
            </w:pPr>
            <w:r w:rsidRPr="009C4C37">
              <w:rPr>
                <w:rFonts w:ascii="游ゴシック" w:hAnsi="游ゴシック" w:hint="eastAsia"/>
                <w:spacing w:val="113"/>
                <w:w w:val="94"/>
                <w:kern w:val="0"/>
                <w:szCs w:val="20"/>
              </w:rPr>
              <w:t>搬入面</w:t>
            </w:r>
            <w:r w:rsidRPr="009C4C37">
              <w:rPr>
                <w:rFonts w:ascii="游ゴシック" w:hAnsi="游ゴシック" w:hint="eastAsia"/>
                <w:spacing w:val="1"/>
                <w:w w:val="94"/>
                <w:kern w:val="0"/>
                <w:szCs w:val="20"/>
              </w:rPr>
              <w:t>積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4AC29DE" w14:textId="77777777" w:rsidR="00A85649" w:rsidRPr="003B5ABF" w:rsidRDefault="00A85649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>
              <w:rPr>
                <w:rFonts w:ascii="游ゴシック" w:hAnsi="游ゴシック" w:hint="eastAsia"/>
                <w:szCs w:val="20"/>
                <w:vertAlign w:val="superscript"/>
              </w:rPr>
              <w:t>2</w:t>
            </w:r>
          </w:p>
        </w:tc>
        <w:tc>
          <w:tcPr>
            <w:tcW w:w="1320" w:type="dxa"/>
            <w:gridSpan w:val="3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BCED9AD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</w:p>
        </w:tc>
        <w:tc>
          <w:tcPr>
            <w:tcW w:w="426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81AC3F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05CDD046" w14:textId="77777777" w:rsidTr="004939EB">
        <w:trPr>
          <w:trHeight w:val="76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67A223E5" w14:textId="77777777" w:rsidR="00A85649" w:rsidRPr="00296B2A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296B2A">
              <w:rPr>
                <w:rFonts w:ascii="游ゴシック" w:hAnsi="游ゴシック" w:hint="eastAsia"/>
                <w:w w:val="94"/>
                <w:kern w:val="0"/>
                <w:szCs w:val="20"/>
              </w:rPr>
              <w:t>内発生土利用②</w:t>
            </w:r>
          </w:p>
          <w:p w14:paraId="52480300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296B2A">
              <w:rPr>
                <w:rFonts w:ascii="游ゴシック" w:hAnsi="游ゴシック" w:hint="eastAsia"/>
                <w:w w:val="94"/>
                <w:kern w:val="0"/>
                <w:szCs w:val="20"/>
              </w:rPr>
              <w:t>（割合②／①）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A7E5AD" w14:textId="77777777" w:rsidR="00A85649" w:rsidRPr="003B5ABF" w:rsidRDefault="00A85649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  <w:p w14:paraId="5722ED0C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（　　　％）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71ECBEF9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kern w:val="0"/>
                <w:szCs w:val="20"/>
              </w:rPr>
            </w:pPr>
            <w:r w:rsidRPr="003B5ABF">
              <w:rPr>
                <w:rFonts w:ascii="游ゴシック" w:hAnsi="游ゴシック" w:hint="eastAsia"/>
                <w:w w:val="91"/>
                <w:kern w:val="0"/>
                <w:szCs w:val="20"/>
              </w:rPr>
              <w:t>主な相手</w:t>
            </w:r>
            <w:r w:rsidRPr="003B5ABF">
              <w:rPr>
                <w:rFonts w:ascii="游ゴシック" w:hAnsi="游ゴシック" w:hint="eastAsia"/>
                <w:spacing w:val="5"/>
                <w:w w:val="91"/>
                <w:kern w:val="0"/>
                <w:szCs w:val="20"/>
              </w:rPr>
              <w:t>先</w:t>
            </w:r>
          </w:p>
          <w:p w14:paraId="22673997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w w:val="91"/>
                <w:kern w:val="0"/>
                <w:szCs w:val="20"/>
              </w:rPr>
              <w:t>工事名場</w:t>
            </w:r>
            <w:r w:rsidRPr="003B5ABF">
              <w:rPr>
                <w:rFonts w:ascii="游ゴシック" w:hAnsi="游ゴシック" w:hint="eastAsia"/>
                <w:spacing w:val="5"/>
                <w:w w:val="91"/>
                <w:kern w:val="0"/>
                <w:szCs w:val="20"/>
              </w:rPr>
              <w:t>所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191551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  <w:p w14:paraId="7653BEDB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54DE7D26" w14:textId="77777777" w:rsidTr="004939EB">
        <w:trPr>
          <w:trHeight w:val="76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43BBB285" w14:textId="77777777" w:rsidR="00A85649" w:rsidRPr="0080127C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80127C">
              <w:rPr>
                <w:rFonts w:ascii="游ゴシック" w:hAnsi="游ゴシック" w:hint="eastAsia"/>
                <w:spacing w:val="26"/>
                <w:w w:val="73"/>
                <w:kern w:val="0"/>
                <w:szCs w:val="20"/>
              </w:rPr>
              <w:t>内購入材</w:t>
            </w:r>
            <w:r w:rsidRPr="0080127C">
              <w:rPr>
                <w:rFonts w:ascii="游ゴシック" w:hAnsi="游ゴシック" w:hint="eastAsia"/>
                <w:spacing w:val="26"/>
                <w:w w:val="82"/>
                <w:kern w:val="0"/>
                <w:szCs w:val="20"/>
              </w:rPr>
              <w:t>使用</w:t>
            </w:r>
            <w:r w:rsidRPr="0080127C">
              <w:rPr>
                <w:rFonts w:ascii="游ゴシック" w:hAnsi="游ゴシック" w:hint="eastAsia"/>
                <w:spacing w:val="1"/>
                <w:w w:val="73"/>
                <w:kern w:val="0"/>
                <w:szCs w:val="20"/>
              </w:rPr>
              <w:t>③</w:t>
            </w:r>
          </w:p>
          <w:p w14:paraId="12BC6EC9" w14:textId="77777777" w:rsidR="00A85649" w:rsidRPr="003B5ABF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80127C">
              <w:rPr>
                <w:rFonts w:ascii="游ゴシック" w:hAnsi="游ゴシック" w:hint="eastAsia"/>
                <w:w w:val="94"/>
                <w:kern w:val="0"/>
                <w:szCs w:val="20"/>
              </w:rPr>
              <w:t>（割合③／①）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6" w:space="0" w:color="auto"/>
            </w:tcBorders>
            <w:vAlign w:val="center"/>
          </w:tcPr>
          <w:p w14:paraId="61F2E005" w14:textId="77777777" w:rsidR="00A85649" w:rsidRPr="003B5ABF" w:rsidRDefault="00A85649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  <w:p w14:paraId="3D891933" w14:textId="77777777" w:rsidR="00A85649" w:rsidRPr="003B5ABF" w:rsidRDefault="00A85649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（　　　％）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4F989D42" w14:textId="77777777" w:rsidR="00A85649" w:rsidRPr="00EA1B5C" w:rsidRDefault="00A85649" w:rsidP="004939EB">
            <w:pPr>
              <w:spacing w:line="300" w:lineRule="exact"/>
              <w:rPr>
                <w:rFonts w:ascii="游ゴシック" w:hAnsi="游ゴシック"/>
                <w:kern w:val="0"/>
                <w:szCs w:val="20"/>
              </w:rPr>
            </w:pPr>
            <w:r w:rsidRPr="00EA1B5C">
              <w:rPr>
                <w:rFonts w:ascii="游ゴシック" w:hAnsi="游ゴシック" w:hint="eastAsia"/>
                <w:spacing w:val="96"/>
                <w:kern w:val="0"/>
                <w:szCs w:val="20"/>
              </w:rPr>
              <w:t>購入</w:t>
            </w:r>
            <w:r w:rsidRPr="00EA1B5C">
              <w:rPr>
                <w:rFonts w:ascii="游ゴシック" w:hAnsi="游ゴシック" w:hint="eastAsia"/>
                <w:spacing w:val="-1"/>
                <w:kern w:val="0"/>
                <w:szCs w:val="20"/>
              </w:rPr>
              <w:t>材</w:t>
            </w:r>
          </w:p>
          <w:p w14:paraId="2CD5BDC0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EA1B5C">
              <w:rPr>
                <w:rFonts w:ascii="游ゴシック" w:hAnsi="游ゴシック" w:hint="eastAsia"/>
                <w:spacing w:val="38"/>
                <w:w w:val="91"/>
                <w:kern w:val="0"/>
                <w:szCs w:val="20"/>
              </w:rPr>
              <w:t>利用用</w:t>
            </w:r>
            <w:r w:rsidRPr="00EA1B5C">
              <w:rPr>
                <w:rFonts w:ascii="游ゴシック" w:hAnsi="游ゴシック" w:hint="eastAsia"/>
                <w:w w:val="91"/>
                <w:kern w:val="0"/>
                <w:szCs w:val="20"/>
              </w:rPr>
              <w:t>途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1EDD4140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  <w:p w14:paraId="291CE734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A85649" w:rsidRPr="003B5ABF" w14:paraId="20AD4B4B" w14:textId="77777777" w:rsidTr="004939EB">
        <w:trPr>
          <w:trHeight w:val="2865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</w:tcPr>
          <w:p w14:paraId="7673EAAD" w14:textId="77777777" w:rsidR="00A85649" w:rsidRPr="00C81122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</w:p>
          <w:p w14:paraId="57FEE0D0" w14:textId="77777777" w:rsidR="00A85649" w:rsidRPr="00C81122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</w:p>
          <w:p w14:paraId="6803700A" w14:textId="77777777" w:rsidR="00A85649" w:rsidRPr="00C81122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C81122">
              <w:rPr>
                <w:rFonts w:ascii="游ゴシック" w:hAnsi="游ゴシック" w:hint="eastAsia"/>
                <w:kern w:val="0"/>
                <w:szCs w:val="20"/>
              </w:rPr>
              <w:t>山砂等購入材</w:t>
            </w:r>
          </w:p>
          <w:p w14:paraId="66EE1FB9" w14:textId="77777777" w:rsidR="00A85649" w:rsidRPr="00C81122" w:rsidRDefault="00A85649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C81122">
              <w:rPr>
                <w:rFonts w:ascii="游ゴシック" w:hAnsi="游ゴシック" w:hint="eastAsia"/>
                <w:kern w:val="0"/>
                <w:szCs w:val="20"/>
              </w:rPr>
              <w:t>使用理由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43F238" w14:textId="77777777" w:rsidR="00A85649" w:rsidRPr="003B5ABF" w:rsidRDefault="00A85649" w:rsidP="00A85649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地区建設副産物対策連絡協議会（　　年　　月　　日開催）</w:t>
            </w:r>
          </w:p>
          <w:p w14:paraId="41B02B68" w14:textId="77777777" w:rsidR="00A85649" w:rsidRDefault="00A85649" w:rsidP="00A85649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7E7F10">
              <w:rPr>
                <w:rFonts w:ascii="游ゴシック" w:hAnsi="游ゴシック" w:hint="eastAsia"/>
                <w:szCs w:val="20"/>
              </w:rPr>
              <w:t>建設発生土利用相手先検索表</w:t>
            </w:r>
          </w:p>
          <w:p w14:paraId="1E7DFF30" w14:textId="77777777" w:rsidR="00A85649" w:rsidRPr="003B5ABF" w:rsidRDefault="00A85649" w:rsidP="00A85649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hint="eastAsia"/>
              </w:rPr>
              <w:t xml:space="preserve">その他（　　　　　　　　　　　　　　</w:t>
            </w:r>
            <w:r>
              <w:rPr>
                <w:rFonts w:hint="eastAsia"/>
              </w:rPr>
              <w:t xml:space="preserve">　　　　　　　　</w:t>
            </w:r>
            <w:r w:rsidRPr="003B5ABF">
              <w:rPr>
                <w:rFonts w:hint="eastAsia"/>
              </w:rPr>
              <w:t>）</w:t>
            </w:r>
          </w:p>
          <w:p w14:paraId="62B39613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　により調整を行ったが、下記理由により条件の合う</w:t>
            </w:r>
          </w:p>
          <w:p w14:paraId="1E91353D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相手先工事が見つからなかったため。</w:t>
            </w:r>
          </w:p>
          <w:p w14:paraId="43B432F0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土工事時期の不一致</w:t>
            </w:r>
          </w:p>
          <w:p w14:paraId="7312E97E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土質の不一致</w:t>
            </w:r>
          </w:p>
          <w:p w14:paraId="37946B7A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数量の不一致</w:t>
            </w:r>
          </w:p>
          <w:p w14:paraId="53EC05F4" w14:textId="77777777" w:rsidR="00A85649" w:rsidRPr="003B5ABF" w:rsidRDefault="00A85649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その他（　　　　　　</w:t>
            </w:r>
            <w:r>
              <w:rPr>
                <w:rFonts w:ascii="游ゴシック" w:hAnsi="游ゴシック" w:hint="eastAsia"/>
                <w:szCs w:val="20"/>
              </w:rPr>
              <w:t xml:space="preserve">　　　　　　　　　　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　）</w:t>
            </w:r>
          </w:p>
        </w:tc>
      </w:tr>
    </w:tbl>
    <w:p w14:paraId="5EADBCBD" w14:textId="6921CA4A" w:rsidR="00A85649" w:rsidRPr="00EA1B5C" w:rsidRDefault="00A85649" w:rsidP="00A85649">
      <w:pPr>
        <w:spacing w:line="300" w:lineRule="exact"/>
        <w:ind w:leftChars="193" w:left="1274" w:hangingChars="338" w:hanging="811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注）</w:t>
      </w:r>
      <w:r w:rsidRPr="00EA1B5C">
        <w:rPr>
          <w:rFonts w:ascii="游ゴシック" w:hAnsi="游ゴシック" w:hint="eastAsia"/>
          <w:szCs w:val="20"/>
        </w:rPr>
        <w:t>１．土砂等を５００ｍ</w:t>
      </w:r>
      <w:r w:rsidRPr="00EA1B5C">
        <w:rPr>
          <w:rFonts w:ascii="游ゴシック" w:hAnsi="游ゴシック"/>
          <w:szCs w:val="20"/>
        </w:rPr>
        <w:t>3以上現場に搬入する工事について、工事の発注前に決裁</w:t>
      </w:r>
      <w:r w:rsidRPr="00EA1B5C">
        <w:rPr>
          <w:rFonts w:ascii="游ゴシック" w:hAnsi="游ゴシック" w:hint="eastAsia"/>
          <w:szCs w:val="20"/>
        </w:rPr>
        <w:t>を受けること。</w:t>
      </w:r>
    </w:p>
    <w:p w14:paraId="4A2E7C05" w14:textId="77777777" w:rsidR="00A85649" w:rsidRPr="00EA1B5C" w:rsidRDefault="00A85649" w:rsidP="00A85649">
      <w:pPr>
        <w:spacing w:line="300" w:lineRule="exact"/>
        <w:ind w:leftChars="193" w:left="463"/>
        <w:rPr>
          <w:rFonts w:ascii="游ゴシック" w:hAnsi="游ゴシック"/>
          <w:szCs w:val="20"/>
        </w:rPr>
      </w:pPr>
      <w:r w:rsidRPr="00EA1B5C">
        <w:rPr>
          <w:rFonts w:ascii="游ゴシック" w:hAnsi="游ゴシック" w:hint="eastAsia"/>
          <w:szCs w:val="20"/>
        </w:rPr>
        <w:t xml:space="preserve">　　２．調整結果（</w:t>
      </w:r>
      <w:r w:rsidRPr="007E7F10">
        <w:rPr>
          <w:rFonts w:ascii="游ゴシック" w:hAnsi="游ゴシック" w:hint="eastAsia"/>
          <w:szCs w:val="20"/>
        </w:rPr>
        <w:t>建設発生土利用相手先候補検索表等</w:t>
      </w:r>
      <w:r w:rsidRPr="00EA1B5C">
        <w:rPr>
          <w:rFonts w:ascii="游ゴシック" w:hAnsi="游ゴシック" w:hint="eastAsia"/>
          <w:szCs w:val="20"/>
        </w:rPr>
        <w:t>）を添付すること。</w:t>
      </w:r>
    </w:p>
    <w:p w14:paraId="7458B217" w14:textId="77777777" w:rsidR="00A85649" w:rsidRPr="00EA1B5C" w:rsidRDefault="00A85649" w:rsidP="00A85649">
      <w:pPr>
        <w:spacing w:line="300" w:lineRule="exact"/>
        <w:ind w:leftChars="193" w:left="463"/>
        <w:rPr>
          <w:rFonts w:ascii="游ゴシック" w:hAnsi="游ゴシック"/>
          <w:szCs w:val="20"/>
        </w:rPr>
      </w:pPr>
      <w:r w:rsidRPr="00EA1B5C">
        <w:rPr>
          <w:rFonts w:ascii="游ゴシック" w:hAnsi="游ゴシック" w:hint="eastAsia"/>
          <w:szCs w:val="20"/>
        </w:rPr>
        <w:t xml:space="preserve">　　３．ストックヤード等から搬入する場合は発生土利用とする。</w:t>
      </w:r>
    </w:p>
    <w:p w14:paraId="7A1327D8" w14:textId="28A14DD3" w:rsidR="00A85649" w:rsidRDefault="00A85649" w:rsidP="00A85649">
      <w:pPr>
        <w:spacing w:line="300" w:lineRule="exact"/>
        <w:ind w:leftChars="193" w:left="463"/>
      </w:pPr>
      <w:r w:rsidRPr="00C56EB2">
        <w:rPr>
          <w:rFonts w:hint="eastAsia"/>
        </w:rPr>
        <w:t xml:space="preserve">　　４．該当項目の□欄に　レ印を記入。</w:t>
      </w:r>
    </w:p>
    <w:p w14:paraId="2BD56634" w14:textId="77777777" w:rsidR="008B410E" w:rsidRPr="00A85649" w:rsidRDefault="008B410E"/>
    <w:sectPr w:rsidR="008B410E" w:rsidRPr="00A85649" w:rsidSect="00B076C0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D356" w14:textId="77777777" w:rsidR="006B2886" w:rsidRDefault="006B2886" w:rsidP="00A85649">
      <w:pPr>
        <w:spacing w:line="240" w:lineRule="auto"/>
      </w:pPr>
      <w:r>
        <w:separator/>
      </w:r>
    </w:p>
  </w:endnote>
  <w:endnote w:type="continuationSeparator" w:id="0">
    <w:p w14:paraId="4FBB79DC" w14:textId="77777777" w:rsidR="006B2886" w:rsidRDefault="006B2886" w:rsidP="00A85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F53F2" w14:textId="77777777" w:rsidR="006B2886" w:rsidRDefault="006B2886" w:rsidP="00A85649">
      <w:pPr>
        <w:spacing w:line="240" w:lineRule="auto"/>
      </w:pPr>
      <w:r>
        <w:separator/>
      </w:r>
    </w:p>
  </w:footnote>
  <w:footnote w:type="continuationSeparator" w:id="0">
    <w:p w14:paraId="0B67CE18" w14:textId="77777777" w:rsidR="006B2886" w:rsidRDefault="006B2886" w:rsidP="00A856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num w:numId="1" w16cid:durableId="26072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DFB"/>
    <w:rsid w:val="000B565B"/>
    <w:rsid w:val="00141262"/>
    <w:rsid w:val="0024077F"/>
    <w:rsid w:val="003976AF"/>
    <w:rsid w:val="0045681A"/>
    <w:rsid w:val="0055267C"/>
    <w:rsid w:val="005E32C8"/>
    <w:rsid w:val="006B2886"/>
    <w:rsid w:val="007B40A2"/>
    <w:rsid w:val="008B410E"/>
    <w:rsid w:val="00A85649"/>
    <w:rsid w:val="00B076C0"/>
    <w:rsid w:val="00B37358"/>
    <w:rsid w:val="00BD075E"/>
    <w:rsid w:val="00BE0DFB"/>
    <w:rsid w:val="00D362C2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DA4A98D-13CD-4C65-A4B5-D99B1BF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649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7B40A2"/>
    <w:pPr>
      <w:keepNext/>
      <w:outlineLvl w:val="0"/>
    </w:pPr>
    <w:rPr>
      <w:rFonts w:asciiTheme="majorHAnsi" w:eastAsia="HGS創英角ｺﾞｼｯｸUB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5649"/>
    <w:pPr>
      <w:keepNext/>
      <w:tabs>
        <w:tab w:val="num" w:pos="567"/>
      </w:tabs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A85649"/>
    <w:pPr>
      <w:keepNext/>
      <w:tabs>
        <w:tab w:val="num" w:pos="680"/>
      </w:tabs>
      <w:ind w:firstLine="113"/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A85649"/>
    <w:pPr>
      <w:keepNext/>
      <w:tabs>
        <w:tab w:val="num" w:pos="567"/>
      </w:tabs>
      <w:ind w:rightChars="100" w:right="240" w:firstLine="113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A85649"/>
    <w:pPr>
      <w:keepNext/>
      <w:tabs>
        <w:tab w:val="left" w:pos="851"/>
        <w:tab w:val="num" w:pos="1417"/>
      </w:tabs>
      <w:ind w:left="340" w:firstLine="227"/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85649"/>
    <w:pPr>
      <w:keepNext/>
      <w:ind w:left="199" w:firstLine="226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85649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A85649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A85649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40A2"/>
    <w:rPr>
      <w:rFonts w:asciiTheme="majorHAnsi" w:eastAsia="HGS創英角ｺﾞｼｯｸUB" w:hAnsiTheme="majorHAnsi" w:cstheme="majorBidi"/>
      <w:sz w:val="28"/>
    </w:rPr>
  </w:style>
  <w:style w:type="paragraph" w:styleId="a3">
    <w:name w:val="List Paragraph"/>
    <w:basedOn w:val="a"/>
    <w:uiPriority w:val="34"/>
    <w:qFormat/>
    <w:rsid w:val="007B40A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85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649"/>
  </w:style>
  <w:style w:type="paragraph" w:styleId="a6">
    <w:name w:val="footer"/>
    <w:basedOn w:val="a"/>
    <w:link w:val="a7"/>
    <w:uiPriority w:val="99"/>
    <w:unhideWhenUsed/>
    <w:rsid w:val="00A85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649"/>
  </w:style>
  <w:style w:type="character" w:customStyle="1" w:styleId="20">
    <w:name w:val="見出し 2 (文字)"/>
    <w:basedOn w:val="a0"/>
    <w:link w:val="2"/>
    <w:uiPriority w:val="9"/>
    <w:rsid w:val="00A85649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A85649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A85649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A85649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A85649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A8564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A8564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A85649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dcterms:created xsi:type="dcterms:W3CDTF">2025-06-23T00:17:00Z</dcterms:created>
  <dcterms:modified xsi:type="dcterms:W3CDTF">2025-06-23T00:19:00Z</dcterms:modified>
</cp:coreProperties>
</file>